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1"/>
        <w:gridCol w:w="3046"/>
      </w:tblGrid>
      <w:tr w:rsidR="00890F77" w:rsidRPr="006031FF" w:rsidTr="002D7D32">
        <w:trPr>
          <w:trHeight w:val="2560"/>
        </w:trPr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0F77" w:rsidRPr="00042E0A" w:rsidRDefault="00890F77" w:rsidP="002D7D32">
            <w:pPr>
              <w:tabs>
                <w:tab w:val="left" w:pos="2687"/>
              </w:tabs>
              <w:ind w:left="-105"/>
              <w:rPr>
                <w:rFonts w:ascii="Arial" w:hAnsi="Arial" w:cs="Arial"/>
                <w:sz w:val="20"/>
                <w:szCs w:val="20"/>
              </w:rPr>
            </w:pPr>
            <w:r w:rsidRPr="00042E0A">
              <w:rPr>
                <w:rFonts w:ascii="Arial" w:hAnsi="Arial" w:cs="Arial"/>
                <w:sz w:val="20"/>
                <w:szCs w:val="20"/>
              </w:rPr>
              <w:t>ООО «Эн+ Диджитал»</w:t>
            </w:r>
          </w:p>
          <w:p w:rsidR="00890F77" w:rsidRPr="00042E0A" w:rsidRDefault="00890F77" w:rsidP="002D7D32">
            <w:pPr>
              <w:ind w:left="-10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Россия, 664011</w:t>
            </w:r>
            <w:r w:rsidRPr="00042E0A">
              <w:rPr>
                <w:rFonts w:ascii="Arial" w:hAnsi="Arial" w:cs="Arial"/>
                <w:sz w:val="20"/>
                <w:szCs w:val="20"/>
              </w:rPr>
              <w:t>, Иркутск</w:t>
            </w:r>
          </w:p>
          <w:p w:rsidR="00890F77" w:rsidRPr="00042E0A" w:rsidRDefault="00890F77" w:rsidP="002D7D32">
            <w:pPr>
              <w:tabs>
                <w:tab w:val="left" w:pos="2461"/>
              </w:tabs>
              <w:ind w:left="-105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Нижняя Набережная</w:t>
            </w:r>
            <w:r w:rsidRPr="00042E0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14/1</w:t>
            </w: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0F77" w:rsidRPr="00D421D2" w:rsidRDefault="00890F77" w:rsidP="002D7D32">
            <w:pPr>
              <w:tabs>
                <w:tab w:val="left" w:pos="2687"/>
              </w:tabs>
              <w:ind w:left="-11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En</w:t>
            </w:r>
            <w:r w:rsidRPr="00D421D2">
              <w:rPr>
                <w:rFonts w:ascii="Arial" w:hAnsi="Arial" w:cs="Arial"/>
                <w:sz w:val="20"/>
                <w:szCs w:val="20"/>
                <w:lang w:val="en-US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Digital</w:t>
            </w:r>
            <w:r w:rsidRPr="00D421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LLC</w:t>
            </w:r>
          </w:p>
          <w:p w:rsidR="00890F77" w:rsidRPr="00C0374D" w:rsidRDefault="00890F77" w:rsidP="002D7D32">
            <w:pPr>
              <w:tabs>
                <w:tab w:val="left" w:pos="2985"/>
              </w:tabs>
              <w:ind w:left="-11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374D">
              <w:rPr>
                <w:rFonts w:ascii="Arial" w:hAnsi="Arial" w:cs="Arial"/>
                <w:sz w:val="20"/>
                <w:szCs w:val="20"/>
                <w:lang w:val="en-US"/>
              </w:rPr>
              <w:t xml:space="preserve">14/1,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Nizhnyaya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Naberezhnaya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St</w:t>
            </w:r>
            <w:r w:rsidRPr="00C0374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890F77" w:rsidRPr="00C0374D" w:rsidRDefault="00890F77" w:rsidP="002D7D32">
            <w:pPr>
              <w:tabs>
                <w:tab w:val="left" w:pos="2687"/>
              </w:tabs>
              <w:ind w:left="-114"/>
              <w:rPr>
                <w:sz w:val="20"/>
                <w:szCs w:val="20"/>
                <w:lang w:val="en-US"/>
              </w:rPr>
            </w:pPr>
            <w:r w:rsidRPr="00C0374D">
              <w:rPr>
                <w:rFonts w:ascii="Arial" w:hAnsi="Arial" w:cs="Arial"/>
                <w:sz w:val="20"/>
                <w:szCs w:val="20"/>
                <w:lang w:val="en-US"/>
              </w:rPr>
              <w:t>Irkutsk, 664011, Russia</w:t>
            </w:r>
          </w:p>
        </w:tc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0F77" w:rsidRPr="00C0374D" w:rsidRDefault="00890F77" w:rsidP="002D7D32">
            <w:pPr>
              <w:ind w:left="-534"/>
              <w:rPr>
                <w:rFonts w:ascii="Arial" w:hAnsi="Arial" w:cs="Arial"/>
              </w:rPr>
            </w:pPr>
            <w:r w:rsidRPr="00042E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C5A4CBA" wp14:editId="0F3E63F3">
                  <wp:extent cx="2095500" cy="16230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687C" w:rsidRDefault="00E14DBD" w:rsidP="00DA6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ехническое задание</w:t>
      </w:r>
    </w:p>
    <w:p w:rsidR="00F21E05" w:rsidRDefault="0007687C" w:rsidP="00DA6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14F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закупке</w:t>
      </w:r>
      <w:r w:rsidRPr="00514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4F04"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="00F21E05">
        <w:rPr>
          <w:rFonts w:ascii="Times New Roman" w:hAnsi="Times New Roman" w:cs="Times New Roman"/>
          <w:b/>
          <w:sz w:val="28"/>
          <w:szCs w:val="28"/>
        </w:rPr>
        <w:t xml:space="preserve">по поддержке </w:t>
      </w:r>
      <w:r w:rsidR="00F21E05" w:rsidRPr="00F21E05">
        <w:rPr>
          <w:rFonts w:ascii="Times New Roman" w:hAnsi="Times New Roman" w:cs="Times New Roman"/>
          <w:b/>
          <w:sz w:val="28"/>
          <w:szCs w:val="28"/>
        </w:rPr>
        <w:t xml:space="preserve">СЭД </w:t>
      </w:r>
      <w:proofErr w:type="spellStart"/>
      <w:r w:rsidR="00F21E05" w:rsidRPr="00F21E05">
        <w:rPr>
          <w:rFonts w:ascii="Times New Roman" w:hAnsi="Times New Roman" w:cs="Times New Roman"/>
          <w:b/>
          <w:sz w:val="28"/>
          <w:szCs w:val="28"/>
        </w:rPr>
        <w:t>PayDox</w:t>
      </w:r>
      <w:proofErr w:type="spellEnd"/>
      <w:r w:rsidR="00F21E05" w:rsidRPr="00F21E05">
        <w:rPr>
          <w:rFonts w:ascii="Times New Roman" w:hAnsi="Times New Roman" w:cs="Times New Roman"/>
          <w:b/>
          <w:sz w:val="28"/>
          <w:szCs w:val="28"/>
        </w:rPr>
        <w:t xml:space="preserve"> ЕПД 2.26</w:t>
      </w:r>
      <w:r w:rsidR="00406E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3162" w:rsidRPr="00406ED5" w:rsidRDefault="00406ED5" w:rsidP="00DA6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ООО «Эн+ Диджитал»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Услуги по поддержке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 включают в себя: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Оказание консультаций пользователям Заказчика по использованию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Разработка учебных материалов и инструкций для пользователей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>Администрирование учетных записей пользователей в ЦРП 2.0;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Устранение ошибок в работе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2.26, устранение противоречивости данных, вызванных действиями пользователя;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Создание и изменение основных баз данных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 w:rsidRPr="00F21E05">
        <w:rPr>
          <w:rFonts w:ascii="Times New Roman" w:hAnsi="Times New Roman" w:cs="Times New Roman"/>
          <w:sz w:val="28"/>
          <w:szCs w:val="28"/>
        </w:rPr>
        <w:tab/>
        <w:t xml:space="preserve">Создание и изменение скриптов и хранимых процедур для баз данных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 w:rsidRPr="00F21E05">
        <w:rPr>
          <w:rFonts w:ascii="Times New Roman" w:hAnsi="Times New Roman" w:cs="Times New Roman"/>
          <w:sz w:val="28"/>
          <w:szCs w:val="28"/>
        </w:rPr>
        <w:tab/>
        <w:t xml:space="preserve">Создание и изменение SQL запросов на выборку данных в соответствии с логикой бизнес-процессов, заложенной в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>Подготовка технических заданий на разработку интерфейсов, отчетов, диалоговых окон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и/или иных компонентов в системе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Разработка, настройка, тестирование и внедрение компонентов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 и проектных решений;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Документирование системных настроек, проектных решений и изменений компонентов системы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2.26.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Место оказания услуг: г. Красноярск</w:t>
      </w:r>
      <w:r w:rsidR="00DA62BB">
        <w:rPr>
          <w:rFonts w:ascii="Times New Roman" w:hAnsi="Times New Roman" w:cs="Times New Roman"/>
          <w:sz w:val="28"/>
          <w:szCs w:val="28"/>
        </w:rPr>
        <w:t xml:space="preserve"> </w:t>
      </w:r>
      <w:r w:rsidRPr="00F21E05">
        <w:rPr>
          <w:rFonts w:ascii="Times New Roman" w:hAnsi="Times New Roman" w:cs="Times New Roman"/>
          <w:sz w:val="28"/>
          <w:szCs w:val="28"/>
        </w:rPr>
        <w:t xml:space="preserve">– ул. Пограничников 40,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промплощадка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РУСАЛ Красноярск, здание АБК</w:t>
      </w:r>
    </w:p>
    <w:p w:rsidR="00C7118E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Срок оказания услуг: по 31.12.202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A62BB" w:rsidRDefault="00DA62BB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специалистам поддержки: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Специалист группы технической поддержки не менее 2.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Специалист группы администрирования баз данных не менее 1.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E05">
        <w:rPr>
          <w:rFonts w:ascii="Times New Roman" w:hAnsi="Times New Roman" w:cs="Times New Roman"/>
          <w:b/>
          <w:sz w:val="28"/>
          <w:szCs w:val="28"/>
        </w:rPr>
        <w:t>Специалист группы технической поддержки: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Отличное знание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 (интерфейсная часть и логика бизнес-процессов)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Высшее образование 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Хорошие коммуникативные навыки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lastRenderedPageBreak/>
        <w:t>- Уверенное владение русским языком – устным и письменным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Отличное владение компьютером (MS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>)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Высокая обучаемость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Стрессоустойчивость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Опыт написания инструкций для пользователей и т.п. 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Приветствуется опыт постановки технических заданий для разработчиков ПО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Готовность к работе в 2 смены (одна с 08 до 17, вторая с 13 до 22)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E05">
        <w:rPr>
          <w:rFonts w:ascii="Times New Roman" w:hAnsi="Times New Roman" w:cs="Times New Roman"/>
          <w:b/>
          <w:sz w:val="28"/>
          <w:szCs w:val="28"/>
        </w:rPr>
        <w:t>Специалист группы администрирования баз данных: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Отличное знание СЭД </w:t>
      </w:r>
      <w:proofErr w:type="spellStart"/>
      <w:r w:rsidRPr="00F21E05">
        <w:rPr>
          <w:rFonts w:ascii="Times New Roman" w:hAnsi="Times New Roman" w:cs="Times New Roman"/>
          <w:sz w:val="28"/>
          <w:szCs w:val="28"/>
        </w:rPr>
        <w:t>PayDox</w:t>
      </w:r>
      <w:proofErr w:type="spellEnd"/>
      <w:r w:rsidRPr="00F21E05">
        <w:rPr>
          <w:rFonts w:ascii="Times New Roman" w:hAnsi="Times New Roman" w:cs="Times New Roman"/>
          <w:sz w:val="28"/>
          <w:szCs w:val="28"/>
        </w:rPr>
        <w:t xml:space="preserve"> ЕПД 2.26 (программная, интерфейсная часть и логика бизнес-процессов)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Высшее либо доп. образование, в сфере ИТ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Знание архитектуры MS SQL и способов оптимизации производительности, понимание принципов работы баз данных (уровней изоляции‚ блокировки данных‚ плана выполнения запроса и пр.);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Создание и оптимизация запросов SQL/T-SQL (хранимых процедур, триггеров, функций, представлений); умение разбираться в чужом коде.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Анализ требований заказчика и разработка/доработка соответствующих объектов баз данных; 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Участие в разработке архитектуры данных и структур баз данных; 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Анализ производительности баз данных‚ оптимизация и ускорение обработки запросов; 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 xml:space="preserve">- Разработка и поддержание в актуальном состоянии документации по своему направлению деятельности. </w:t>
      </w:r>
    </w:p>
    <w:p w:rsidR="00F21E05" w:rsidRP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Высокая обучаемость</w:t>
      </w:r>
    </w:p>
    <w:p w:rsidR="00F21E05" w:rsidRDefault="00F21E05" w:rsidP="00F2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05">
        <w:rPr>
          <w:rFonts w:ascii="Times New Roman" w:hAnsi="Times New Roman" w:cs="Times New Roman"/>
          <w:sz w:val="28"/>
          <w:szCs w:val="28"/>
        </w:rPr>
        <w:t>- Стрессоустойчивость"</w:t>
      </w:r>
    </w:p>
    <w:sectPr w:rsidR="00F2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A069D"/>
    <w:multiLevelType w:val="hybridMultilevel"/>
    <w:tmpl w:val="C486B9AE"/>
    <w:lvl w:ilvl="0" w:tplc="EFF8B1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084D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7625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72C0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4EB1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AC0C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EC7F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B629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205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8F010A5"/>
    <w:multiLevelType w:val="hybridMultilevel"/>
    <w:tmpl w:val="B5701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35940"/>
    <w:multiLevelType w:val="hybridMultilevel"/>
    <w:tmpl w:val="5868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54"/>
    <w:rsid w:val="0007687C"/>
    <w:rsid w:val="00120113"/>
    <w:rsid w:val="001B002E"/>
    <w:rsid w:val="001F07CA"/>
    <w:rsid w:val="00283162"/>
    <w:rsid w:val="00392157"/>
    <w:rsid w:val="00406ED5"/>
    <w:rsid w:val="004250F9"/>
    <w:rsid w:val="00442F51"/>
    <w:rsid w:val="004A57FA"/>
    <w:rsid w:val="00514F04"/>
    <w:rsid w:val="00560C54"/>
    <w:rsid w:val="005C4565"/>
    <w:rsid w:val="005E1393"/>
    <w:rsid w:val="005F4DE6"/>
    <w:rsid w:val="007130DD"/>
    <w:rsid w:val="008162C3"/>
    <w:rsid w:val="00890F77"/>
    <w:rsid w:val="00974646"/>
    <w:rsid w:val="009E2B19"/>
    <w:rsid w:val="00A01CEF"/>
    <w:rsid w:val="00A054E2"/>
    <w:rsid w:val="00BF359E"/>
    <w:rsid w:val="00C7118E"/>
    <w:rsid w:val="00C71EED"/>
    <w:rsid w:val="00CB3A94"/>
    <w:rsid w:val="00D27AC7"/>
    <w:rsid w:val="00DA62BB"/>
    <w:rsid w:val="00DD564C"/>
    <w:rsid w:val="00DE7DC3"/>
    <w:rsid w:val="00E14DBD"/>
    <w:rsid w:val="00E8524F"/>
    <w:rsid w:val="00F21E05"/>
    <w:rsid w:val="00F6354C"/>
    <w:rsid w:val="00F9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3C1E"/>
  <w15:chartTrackingRefBased/>
  <w15:docId w15:val="{B1EB1EB9-FE69-49E4-A544-8BCCA5CD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64C"/>
    <w:pPr>
      <w:ind w:left="720"/>
      <w:contextualSpacing/>
    </w:pPr>
  </w:style>
  <w:style w:type="table" w:styleId="a4">
    <w:name w:val="Table Grid"/>
    <w:basedOn w:val="a1"/>
    <w:uiPriority w:val="39"/>
    <w:rsid w:val="001F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2462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734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5035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337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7624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3965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143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Maksimovich Vadim</dc:creator>
  <cp:keywords/>
  <dc:description/>
  <cp:lastModifiedBy>Tsaruk Sergey</cp:lastModifiedBy>
  <cp:revision>2</cp:revision>
  <dcterms:created xsi:type="dcterms:W3CDTF">2022-07-04T06:30:00Z</dcterms:created>
  <dcterms:modified xsi:type="dcterms:W3CDTF">2022-07-04T06:30:00Z</dcterms:modified>
</cp:coreProperties>
</file>